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45" w:rsidRDefault="002A3245" w:rsidP="002A3245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  <w:r w:rsidRPr="002A3245">
        <w:rPr>
          <w:rFonts w:ascii="Times New Roman" w:hAnsi="Times New Roman" w:cs="Times New Roman"/>
          <w:color w:val="444444"/>
          <w:sz w:val="28"/>
          <w:szCs w:val="28"/>
        </w:rPr>
        <w:t>ЗАКОН</w:t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  <w:t>АЛТАЙСКОГО КРАЯ</w:t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  <w:t>от 10 июля 2002 года N 46-ЗС</w:t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  <w:t>Об административной ответственности за совершение правонарушений на территории Алтайского края</w:t>
      </w:r>
    </w:p>
    <w:p w:rsidR="002A3245" w:rsidRDefault="002A3245" w:rsidP="002A3245"/>
    <w:p w:rsidR="002A3245" w:rsidRDefault="002A3245" w:rsidP="002A3245"/>
    <w:p w:rsidR="002A3245" w:rsidRPr="002A3245" w:rsidRDefault="002A3245" w:rsidP="002A3245"/>
    <w:p w:rsidR="002A3245" w:rsidRPr="002A3245" w:rsidRDefault="002A3245" w:rsidP="002A3245">
      <w:pPr>
        <w:spacing w:after="240"/>
        <w:jc w:val="center"/>
        <w:textAlignment w:val="baseline"/>
        <w:outlineLvl w:val="3"/>
        <w:rPr>
          <w:b/>
          <w:bCs/>
          <w:noProof w:val="0"/>
          <w:sz w:val="28"/>
          <w:szCs w:val="28"/>
        </w:rPr>
      </w:pPr>
      <w:r w:rsidRPr="002A3245">
        <w:rPr>
          <w:b/>
          <w:bCs/>
          <w:noProof w:val="0"/>
          <w:sz w:val="28"/>
          <w:szCs w:val="28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2A3245" w:rsidRPr="002A3245" w:rsidRDefault="002A3245" w:rsidP="002A3245">
      <w:pPr>
        <w:ind w:firstLine="480"/>
        <w:jc w:val="left"/>
        <w:textAlignment w:val="baseline"/>
        <w:rPr>
          <w:noProof w:val="0"/>
        </w:rPr>
      </w:pPr>
      <w:r w:rsidRPr="002A3245">
        <w:rPr>
          <w:noProof w:val="0"/>
        </w:rPr>
        <w:t>(в ред. </w:t>
      </w:r>
      <w:hyperlink r:id="rId4" w:history="1">
        <w:r w:rsidRPr="002A3245">
          <w:rPr>
            <w:noProof w:val="0"/>
            <w:color w:val="3451A0"/>
            <w:u w:val="single"/>
          </w:rPr>
          <w:t>Закона Алтайского края от 05.03.2020 N 15-ЗС</w:t>
        </w:r>
      </w:hyperlink>
      <w:r w:rsidRPr="002A3245">
        <w:rPr>
          <w:noProof w:val="0"/>
        </w:rPr>
        <w:t>)</w:t>
      </w:r>
      <w:r w:rsidRPr="002A3245">
        <w:rPr>
          <w:noProof w:val="0"/>
        </w:rPr>
        <w:br/>
      </w:r>
    </w:p>
    <w:p w:rsidR="002A3245" w:rsidRPr="002A3245" w:rsidRDefault="002A3245" w:rsidP="002A3245">
      <w:pPr>
        <w:ind w:firstLine="480"/>
        <w:jc w:val="left"/>
        <w:textAlignment w:val="baseline"/>
        <w:rPr>
          <w:noProof w:val="0"/>
        </w:rPr>
      </w:pPr>
      <w:r w:rsidRPr="002A3245">
        <w:rPr>
          <w:noProof w:val="0"/>
        </w:rPr>
        <w:t>(в ред. </w:t>
      </w:r>
      <w:hyperlink r:id="rId5" w:history="1">
        <w:r w:rsidRPr="002A3245">
          <w:rPr>
            <w:noProof w:val="0"/>
            <w:color w:val="3451A0"/>
            <w:u w:val="single"/>
          </w:rPr>
          <w:t>Закона Алтайского края от 06.06.2018 N 30-ЗС</w:t>
        </w:r>
      </w:hyperlink>
      <w:r w:rsidRPr="002A3245">
        <w:rPr>
          <w:noProof w:val="0"/>
        </w:rPr>
        <w:t>)</w:t>
      </w:r>
      <w:r w:rsidRPr="002A3245">
        <w:rPr>
          <w:noProof w:val="0"/>
        </w:rPr>
        <w:br/>
      </w:r>
    </w:p>
    <w:p w:rsidR="002A3245" w:rsidRPr="002A3245" w:rsidRDefault="002A3245" w:rsidP="002A3245">
      <w:pPr>
        <w:jc w:val="left"/>
        <w:textAlignment w:val="baseline"/>
        <w:rPr>
          <w:noProof w:val="0"/>
        </w:rPr>
      </w:pP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1. 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Pr="002A3245">
        <w:rPr>
          <w:noProof w:val="0"/>
          <w:sz w:val="28"/>
          <w:szCs w:val="28"/>
        </w:rPr>
        <w:t>золошлаковых</w:t>
      </w:r>
      <w:proofErr w:type="spellEnd"/>
      <w:r w:rsidRPr="002A3245">
        <w:rPr>
          <w:noProof w:val="0"/>
          <w:sz w:val="28"/>
          <w:szCs w:val="28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 </w:t>
      </w:r>
      <w:hyperlink r:id="rId6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(п. 1 в ред. </w:t>
      </w:r>
      <w:hyperlink r:id="rId7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2. Мойка транспортных средств в местах общего пользования, если эти действия не влекут ответственности, предусмотренной </w:t>
      </w:r>
      <w:hyperlink r:id="rId8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textAlignment w:val="baseline"/>
        <w:rPr>
          <w:noProof w:val="0"/>
          <w:sz w:val="28"/>
          <w:szCs w:val="28"/>
        </w:rPr>
      </w:pP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lastRenderedPageBreak/>
        <w:t>3. 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парапетов, водостоков, если эти действия не влекут ответственности, предусмотренной </w:t>
      </w:r>
      <w:hyperlink r:id="rId9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(п. 3 в ред. </w:t>
      </w:r>
      <w:hyperlink r:id="rId10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4.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территорий, если эти действия не влекут ответственности, предусмотренной </w:t>
      </w:r>
      <w:hyperlink r:id="rId11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 </w:t>
      </w:r>
      <w:hyperlink r:id="rId12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 </w:t>
      </w:r>
      <w:hyperlink r:id="rId13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  <w:r w:rsidRPr="002A3245">
        <w:rPr>
          <w:noProof w:val="0"/>
          <w:sz w:val="28"/>
          <w:szCs w:val="28"/>
        </w:rPr>
        <w:lastRenderedPageBreak/>
        <w:t>(п. 4 в ред. </w:t>
      </w:r>
      <w:hyperlink r:id="rId14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textAlignment w:val="baseline"/>
        <w:rPr>
          <w:noProof w:val="0"/>
          <w:sz w:val="28"/>
          <w:szCs w:val="28"/>
        </w:rPr>
      </w:pP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(п. 6 в ред. </w:t>
      </w:r>
      <w:hyperlink r:id="rId15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05.03.2020 N 15-ЗС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7.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 </w:t>
      </w:r>
      <w:hyperlink r:id="rId16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 xml:space="preserve"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</w:t>
      </w:r>
      <w:r w:rsidRPr="002A3245">
        <w:rPr>
          <w:noProof w:val="0"/>
          <w:sz w:val="28"/>
          <w:szCs w:val="28"/>
        </w:rPr>
        <w:lastRenderedPageBreak/>
        <w:t>элементов, если эти действия не влекут ответственности, предусмотренной </w:t>
      </w:r>
      <w:hyperlink r:id="rId17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 </w:t>
      </w:r>
      <w:hyperlink r:id="rId18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 </w:t>
      </w:r>
      <w:hyperlink r:id="rId19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благоустройства, если эти действия не влекут ответственности, предусмотренной </w:t>
      </w:r>
      <w:hyperlink r:id="rId20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(п. 7 в ред. </w:t>
      </w:r>
      <w:hyperlink r:id="rId21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sz w:val="28"/>
          <w:szCs w:val="28"/>
        </w:rPr>
        <w:t>8.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 </w:t>
      </w:r>
      <w:hyperlink r:id="rId22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8 в ред. </w:t>
      </w:r>
      <w:hyperlink r:id="rId23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textAlignment w:val="baseline"/>
        <w:rPr>
          <w:noProof w:val="0"/>
          <w:color w:val="444444"/>
          <w:sz w:val="28"/>
          <w:szCs w:val="28"/>
        </w:rPr>
      </w:pP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lastRenderedPageBreak/>
        <w:t>9. Нарушения порядка проведения земляных работ, выразившиеся в следующем: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 </w:t>
      </w:r>
      <w:hyperlink r:id="rId24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 </w:t>
      </w:r>
      <w:hyperlink r:id="rId25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 </w:t>
      </w:r>
      <w:hyperlink r:id="rId26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 </w:t>
      </w:r>
      <w:hyperlink r:id="rId27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 xml:space="preserve">5) </w:t>
      </w:r>
      <w:proofErr w:type="spellStart"/>
      <w:r w:rsidRPr="002A3245">
        <w:rPr>
          <w:noProof w:val="0"/>
          <w:color w:val="444444"/>
          <w:sz w:val="28"/>
          <w:szCs w:val="28"/>
        </w:rPr>
        <w:t>невосстановление</w:t>
      </w:r>
      <w:proofErr w:type="spellEnd"/>
      <w:r w:rsidRPr="002A3245">
        <w:rPr>
          <w:noProof w:val="0"/>
          <w:color w:val="444444"/>
          <w:sz w:val="28"/>
          <w:szCs w:val="28"/>
        </w:rPr>
        <w:t xml:space="preserve"> благоустройства территории после проведения земляных работ в установленные сроки, если эти действия не влекут ответственности, предусмотренной </w:t>
      </w:r>
      <w:hyperlink r:id="rId28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9 в ред. </w:t>
      </w:r>
      <w:hyperlink r:id="rId29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</w:p>
    <w:p w:rsid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lastRenderedPageBreak/>
        <w:t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 </w:t>
      </w:r>
      <w:hyperlink r:id="rId30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Кодекса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(в ред. </w:t>
      </w:r>
      <w:hyperlink r:id="rId31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06.07.2018 N 44-ЗС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 xml:space="preserve">11. </w:t>
      </w:r>
      <w:proofErr w:type="spellStart"/>
      <w:r w:rsidRPr="002A3245">
        <w:rPr>
          <w:noProof w:val="0"/>
          <w:color w:val="444444"/>
          <w:sz w:val="28"/>
          <w:szCs w:val="28"/>
        </w:rPr>
        <w:t>Непроведение</w:t>
      </w:r>
      <w:proofErr w:type="spellEnd"/>
      <w:r w:rsidRPr="002A3245">
        <w:rPr>
          <w:noProof w:val="0"/>
          <w:color w:val="444444"/>
          <w:sz w:val="28"/>
          <w:szCs w:val="28"/>
        </w:rPr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 </w:t>
      </w:r>
      <w:hyperlink r:id="rId32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11 в ред. </w:t>
      </w:r>
      <w:hyperlink r:id="rId33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12. Нарушения порядка размещения, содержания и эксплуатации объектов праздничного оформления, выразившиеся в следующем: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 </w:t>
      </w:r>
      <w:hyperlink r:id="rId34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 xml:space="preserve">2) </w:t>
      </w:r>
      <w:proofErr w:type="spellStart"/>
      <w:r w:rsidRPr="002A3245">
        <w:rPr>
          <w:noProof w:val="0"/>
          <w:color w:val="444444"/>
          <w:sz w:val="28"/>
          <w:szCs w:val="28"/>
        </w:rPr>
        <w:t>неустранение</w:t>
      </w:r>
      <w:proofErr w:type="spellEnd"/>
      <w:r w:rsidRPr="002A3245">
        <w:rPr>
          <w:noProof w:val="0"/>
          <w:color w:val="444444"/>
          <w:sz w:val="28"/>
          <w:szCs w:val="28"/>
        </w:rPr>
        <w:t xml:space="preserve">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 </w:t>
      </w:r>
      <w:hyperlink r:id="rId35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3) повреждение объектов праздничного оформления, если эти действия не влекут ответственности, предусмотренной </w:t>
      </w:r>
      <w:hyperlink r:id="rId36" w:history="1">
        <w:r w:rsidRPr="002A3245">
          <w:rPr>
            <w:noProof w:val="0"/>
            <w:color w:val="3451A0"/>
            <w:sz w:val="28"/>
            <w:szCs w:val="28"/>
            <w:u w:val="single"/>
          </w:rPr>
          <w:t xml:space="preserve">Кодексом Российской </w:t>
        </w:r>
        <w:r w:rsidRPr="002A3245">
          <w:rPr>
            <w:noProof w:val="0"/>
            <w:color w:val="3451A0"/>
            <w:sz w:val="28"/>
            <w:szCs w:val="28"/>
            <w:u w:val="single"/>
          </w:rPr>
          <w:lastRenderedPageBreak/>
          <w:t>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12 в ред. </w:t>
      </w:r>
      <w:hyperlink r:id="rId37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 xml:space="preserve">13. Воспрепятствование проведению работ по ручной или механизированной уборке проезжей части дорог, территорий общего пользования, </w:t>
      </w:r>
      <w:proofErr w:type="spellStart"/>
      <w:r w:rsidRPr="002A3245">
        <w:rPr>
          <w:noProof w:val="0"/>
          <w:color w:val="444444"/>
          <w:sz w:val="28"/>
          <w:szCs w:val="28"/>
        </w:rPr>
        <w:t>внутридворовых</w:t>
      </w:r>
      <w:proofErr w:type="spellEnd"/>
      <w:r w:rsidRPr="002A3245">
        <w:rPr>
          <w:noProof w:val="0"/>
          <w:color w:val="444444"/>
          <w:sz w:val="28"/>
          <w:szCs w:val="28"/>
        </w:rPr>
        <w:t xml:space="preserve">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 площадках, если эти действия не влекут ответственности, предусмотренной </w:t>
      </w:r>
      <w:hyperlink r:id="rId38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13 введен </w:t>
      </w:r>
      <w:hyperlink r:id="rId39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Законом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2336A" w:rsidRPr="002A3245" w:rsidRDefault="0022336A" w:rsidP="002A3245">
      <w:pPr>
        <w:rPr>
          <w:sz w:val="28"/>
          <w:szCs w:val="28"/>
        </w:rPr>
      </w:pPr>
    </w:p>
    <w:sectPr w:rsidR="0022336A" w:rsidRPr="002A3245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45"/>
    <w:rsid w:val="000E3654"/>
    <w:rsid w:val="001213EE"/>
    <w:rsid w:val="00154D81"/>
    <w:rsid w:val="002053FF"/>
    <w:rsid w:val="0022336A"/>
    <w:rsid w:val="002A3245"/>
    <w:rsid w:val="003116DF"/>
    <w:rsid w:val="00520F54"/>
    <w:rsid w:val="00556616"/>
    <w:rsid w:val="005E0C2A"/>
    <w:rsid w:val="005F50F9"/>
    <w:rsid w:val="00711049"/>
    <w:rsid w:val="0097266C"/>
    <w:rsid w:val="00A52577"/>
    <w:rsid w:val="00AE382D"/>
    <w:rsid w:val="00B75E55"/>
    <w:rsid w:val="00C36286"/>
    <w:rsid w:val="00C56578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DA407-14DE-4E5B-A5E8-DD3D36F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A3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A3245"/>
    <w:pPr>
      <w:spacing w:before="100" w:beforeAutospacing="1" w:after="100" w:afterAutospacing="1"/>
      <w:jc w:val="left"/>
      <w:outlineLvl w:val="3"/>
    </w:pPr>
    <w:rPr>
      <w:b/>
      <w:bCs/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3245"/>
    <w:rPr>
      <w:b/>
      <w:bCs/>
      <w:sz w:val="24"/>
      <w:szCs w:val="24"/>
    </w:rPr>
  </w:style>
  <w:style w:type="paragraph" w:customStyle="1" w:styleId="formattext">
    <w:name w:val="formattext"/>
    <w:basedOn w:val="a"/>
    <w:rsid w:val="002A3245"/>
    <w:pPr>
      <w:spacing w:before="100" w:beforeAutospacing="1" w:after="100" w:afterAutospacing="1"/>
      <w:jc w:val="left"/>
    </w:pPr>
    <w:rPr>
      <w:noProof w:val="0"/>
    </w:rPr>
  </w:style>
  <w:style w:type="character" w:styleId="a3">
    <w:name w:val="Hyperlink"/>
    <w:basedOn w:val="a0"/>
    <w:uiPriority w:val="99"/>
    <w:semiHidden/>
    <w:unhideWhenUsed/>
    <w:rsid w:val="002A3245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A324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13" Type="http://schemas.openxmlformats.org/officeDocument/2006/relationships/hyperlink" Target="https://docs.cntd.ru/document/901807667" TargetMode="External"/><Relationship Id="rId18" Type="http://schemas.openxmlformats.org/officeDocument/2006/relationships/hyperlink" Target="https://docs.cntd.ru/document/901807667" TargetMode="External"/><Relationship Id="rId26" Type="http://schemas.openxmlformats.org/officeDocument/2006/relationships/hyperlink" Target="https://docs.cntd.ru/document/901807667" TargetMode="External"/><Relationship Id="rId39" Type="http://schemas.openxmlformats.org/officeDocument/2006/relationships/hyperlink" Target="https://docs.cntd.ru/document/4062494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6249490" TargetMode="External"/><Relationship Id="rId34" Type="http://schemas.openxmlformats.org/officeDocument/2006/relationships/hyperlink" Target="https://docs.cntd.ru/document/901807667" TargetMode="External"/><Relationship Id="rId7" Type="http://schemas.openxmlformats.org/officeDocument/2006/relationships/hyperlink" Target="https://docs.cntd.ru/document/406249490" TargetMode="External"/><Relationship Id="rId12" Type="http://schemas.openxmlformats.org/officeDocument/2006/relationships/hyperlink" Target="https://docs.cntd.ru/document/901807667" TargetMode="External"/><Relationship Id="rId17" Type="http://schemas.openxmlformats.org/officeDocument/2006/relationships/hyperlink" Target="https://docs.cntd.ru/document/901807667" TargetMode="External"/><Relationship Id="rId25" Type="http://schemas.openxmlformats.org/officeDocument/2006/relationships/hyperlink" Target="https://docs.cntd.ru/document/901807667" TargetMode="External"/><Relationship Id="rId33" Type="http://schemas.openxmlformats.org/officeDocument/2006/relationships/hyperlink" Target="https://docs.cntd.ru/document/406249490" TargetMode="External"/><Relationship Id="rId38" Type="http://schemas.openxmlformats.org/officeDocument/2006/relationships/hyperlink" Target="https://docs.cntd.ru/document/901807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807667" TargetMode="External"/><Relationship Id="rId20" Type="http://schemas.openxmlformats.org/officeDocument/2006/relationships/hyperlink" Target="https://docs.cntd.ru/document/901807667" TargetMode="External"/><Relationship Id="rId29" Type="http://schemas.openxmlformats.org/officeDocument/2006/relationships/hyperlink" Target="https://docs.cntd.ru/document/40624949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901807667" TargetMode="External"/><Relationship Id="rId24" Type="http://schemas.openxmlformats.org/officeDocument/2006/relationships/hyperlink" Target="https://docs.cntd.ru/document/901807667" TargetMode="External"/><Relationship Id="rId32" Type="http://schemas.openxmlformats.org/officeDocument/2006/relationships/hyperlink" Target="https://docs.cntd.ru/document/901807667" TargetMode="External"/><Relationship Id="rId37" Type="http://schemas.openxmlformats.org/officeDocument/2006/relationships/hyperlink" Target="https://docs.cntd.ru/document/40624949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ocs.cntd.ru/document/550120537" TargetMode="External"/><Relationship Id="rId15" Type="http://schemas.openxmlformats.org/officeDocument/2006/relationships/hyperlink" Target="https://docs.cntd.ru/document/561772837" TargetMode="External"/><Relationship Id="rId23" Type="http://schemas.openxmlformats.org/officeDocument/2006/relationships/hyperlink" Target="https://docs.cntd.ru/document/406249490" TargetMode="External"/><Relationship Id="rId28" Type="http://schemas.openxmlformats.org/officeDocument/2006/relationships/hyperlink" Target="https://docs.cntd.ru/document/901807667" TargetMode="External"/><Relationship Id="rId36" Type="http://schemas.openxmlformats.org/officeDocument/2006/relationships/hyperlink" Target="https://docs.cntd.ru/document/901807667" TargetMode="External"/><Relationship Id="rId10" Type="http://schemas.openxmlformats.org/officeDocument/2006/relationships/hyperlink" Target="https://docs.cntd.ru/document/406249490" TargetMode="External"/><Relationship Id="rId19" Type="http://schemas.openxmlformats.org/officeDocument/2006/relationships/hyperlink" Target="https://docs.cntd.ru/document/901807667" TargetMode="External"/><Relationship Id="rId31" Type="http://schemas.openxmlformats.org/officeDocument/2006/relationships/hyperlink" Target="https://docs.cntd.ru/document/550139985" TargetMode="External"/><Relationship Id="rId4" Type="http://schemas.openxmlformats.org/officeDocument/2006/relationships/hyperlink" Target="https://docs.cntd.ru/document/561772837" TargetMode="Externa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406249490" TargetMode="External"/><Relationship Id="rId22" Type="http://schemas.openxmlformats.org/officeDocument/2006/relationships/hyperlink" Target="https://docs.cntd.ru/document/901807667" TargetMode="External"/><Relationship Id="rId27" Type="http://schemas.openxmlformats.org/officeDocument/2006/relationships/hyperlink" Target="https://docs.cntd.ru/document/901807667" TargetMode="External"/><Relationship Id="rId30" Type="http://schemas.openxmlformats.org/officeDocument/2006/relationships/hyperlink" Target="https://docs.cntd.ru/document/901807667" TargetMode="External"/><Relationship Id="rId35" Type="http://schemas.openxmlformats.org/officeDocument/2006/relationships/hyperlink" Target="https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2023-03-14T04:19:00Z</dcterms:created>
  <dcterms:modified xsi:type="dcterms:W3CDTF">2023-03-14T04:19:00Z</dcterms:modified>
</cp:coreProperties>
</file>